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05F9" w:rsidRPr="0025599D" w:rsidTr="00ED05F9">
        <w:tc>
          <w:tcPr>
            <w:tcW w:w="4531" w:type="dxa"/>
            <w:tcBorders>
              <w:right w:val="nil"/>
            </w:tcBorders>
          </w:tcPr>
          <w:p w:rsidR="00ED05F9" w:rsidRPr="0025599D" w:rsidRDefault="00ED05F9" w:rsidP="00255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D05F9" w:rsidRPr="0025599D" w:rsidRDefault="00ED05F9" w:rsidP="00255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5599D" w:rsidRDefault="00ED05F9" w:rsidP="0017620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599D">
              <w:rPr>
                <w:rFonts w:ascii="Arial" w:hAnsi="Arial" w:cs="Arial"/>
                <w:b/>
                <w:sz w:val="24"/>
                <w:szCs w:val="24"/>
              </w:rPr>
              <w:t>IZVJEŠĆE O SAVJETOVANJU S JAVNOŠĆU U POSTUPKU DONOŠENJA PRAVILNIKA O PROVEDBI POSTUPAKA JEDNOSTAVNE NABAVE</w:t>
            </w:r>
          </w:p>
          <w:p w:rsidR="00ED05F9" w:rsidRPr="0025599D" w:rsidRDefault="00ED05F9" w:rsidP="0017620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599D">
              <w:rPr>
                <w:rFonts w:ascii="Arial" w:hAnsi="Arial" w:cs="Arial"/>
                <w:b/>
                <w:sz w:val="24"/>
                <w:szCs w:val="24"/>
              </w:rPr>
              <w:t xml:space="preserve"> OŠ </w:t>
            </w:r>
            <w:r w:rsidR="0025599D" w:rsidRPr="0025599D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="0025599D" w:rsidRPr="0025599D">
              <w:rPr>
                <w:rFonts w:ascii="Arial" w:hAnsi="Arial" w:cs="Arial"/>
                <w:b/>
                <w:sz w:val="24"/>
                <w:szCs w:val="24"/>
              </w:rPr>
              <w:t>IVO LOLA RIBAR“  LABIN</w:t>
            </w:r>
          </w:p>
          <w:p w:rsidR="00ED05F9" w:rsidRPr="0025599D" w:rsidRDefault="00ED05F9" w:rsidP="0017620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D05F9" w:rsidRPr="0025599D" w:rsidRDefault="00ED05F9" w:rsidP="00255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Nositelj izrade izvješća:</w:t>
            </w:r>
          </w:p>
          <w:p w:rsidR="00ED05F9" w:rsidRPr="0025599D" w:rsidRDefault="00ED05F9" w:rsidP="00255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 xml:space="preserve">Osnovna škola </w:t>
            </w:r>
            <w:r w:rsidR="0025599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„Ivo Lola Ribar“</w:t>
            </w:r>
            <w:r w:rsidR="0025599D" w:rsidRPr="00D013C4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r w:rsidRPr="0025599D">
              <w:rPr>
                <w:rFonts w:ascii="Arial" w:hAnsi="Arial" w:cs="Arial"/>
                <w:sz w:val="24"/>
                <w:szCs w:val="24"/>
              </w:rPr>
              <w:t>Labin</w:t>
            </w:r>
          </w:p>
          <w:p w:rsidR="00ED05F9" w:rsidRPr="0025599D" w:rsidRDefault="00ED05F9" w:rsidP="00255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D05F9" w:rsidRPr="0025599D" w:rsidRDefault="00ED05F9" w:rsidP="002559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Labin, 1</w:t>
            </w:r>
            <w:r w:rsidR="0025599D">
              <w:rPr>
                <w:rFonts w:ascii="Arial" w:hAnsi="Arial" w:cs="Arial"/>
                <w:sz w:val="24"/>
                <w:szCs w:val="24"/>
              </w:rPr>
              <w:t>1</w:t>
            </w:r>
            <w:r w:rsidRPr="0025599D">
              <w:rPr>
                <w:rFonts w:ascii="Arial" w:hAnsi="Arial" w:cs="Arial"/>
                <w:sz w:val="24"/>
                <w:szCs w:val="24"/>
              </w:rPr>
              <w:t>.08.2026. godine</w:t>
            </w:r>
          </w:p>
          <w:p w:rsidR="00ED05F9" w:rsidRPr="0025599D" w:rsidRDefault="00ED05F9" w:rsidP="001762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left w:val="nil"/>
            </w:tcBorders>
          </w:tcPr>
          <w:p w:rsidR="00ED05F9" w:rsidRPr="0025599D" w:rsidRDefault="00ED05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5F9" w:rsidRPr="0025599D" w:rsidTr="00ED05F9">
        <w:tc>
          <w:tcPr>
            <w:tcW w:w="4531" w:type="dxa"/>
          </w:tcPr>
          <w:p w:rsidR="00ED05F9" w:rsidRPr="0025599D" w:rsidRDefault="00ED05F9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Naziv akta za koji je provedeno savjetovanje s javnošću</w:t>
            </w:r>
          </w:p>
        </w:tc>
        <w:tc>
          <w:tcPr>
            <w:tcW w:w="4531" w:type="dxa"/>
          </w:tcPr>
          <w:p w:rsidR="00ED05F9" w:rsidRPr="0025599D" w:rsidRDefault="00ED05F9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 xml:space="preserve">Pravilnik o provedbi postupaka jednostavne nabave OŠ </w:t>
            </w:r>
            <w:r w:rsidR="0025599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„Ivo Lola Ribar“</w:t>
            </w:r>
            <w:r w:rsidR="0025599D" w:rsidRPr="00D013C4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r w:rsidRPr="0025599D">
              <w:rPr>
                <w:rFonts w:ascii="Arial" w:hAnsi="Arial" w:cs="Arial"/>
                <w:sz w:val="24"/>
                <w:szCs w:val="24"/>
              </w:rPr>
              <w:t>Labin</w:t>
            </w:r>
          </w:p>
        </w:tc>
      </w:tr>
      <w:tr w:rsidR="00ED05F9" w:rsidRPr="0025599D" w:rsidTr="00ED05F9">
        <w:tc>
          <w:tcPr>
            <w:tcW w:w="4531" w:type="dxa"/>
          </w:tcPr>
          <w:p w:rsidR="00ED05F9" w:rsidRPr="0025599D" w:rsidRDefault="00ED05F9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Stvaratelj akta, tijelo koje provodi savjetovanje</w:t>
            </w:r>
          </w:p>
        </w:tc>
        <w:tc>
          <w:tcPr>
            <w:tcW w:w="4531" w:type="dxa"/>
          </w:tcPr>
          <w:p w:rsidR="00ED05F9" w:rsidRPr="0025599D" w:rsidRDefault="00ED05F9" w:rsidP="0025599D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 xml:space="preserve">Osnovna škola </w:t>
            </w:r>
            <w:r w:rsidR="0025599D" w:rsidRPr="0025599D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„Ivo Lola Ribar“</w:t>
            </w:r>
            <w:r w:rsidRPr="0025599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5599D">
              <w:rPr>
                <w:rFonts w:ascii="Arial" w:hAnsi="Arial" w:cs="Arial"/>
                <w:sz w:val="24"/>
                <w:szCs w:val="24"/>
              </w:rPr>
              <w:t>Rudarska 9</w:t>
            </w:r>
            <w:r w:rsidRPr="0025599D">
              <w:rPr>
                <w:rFonts w:ascii="Arial" w:hAnsi="Arial" w:cs="Arial"/>
                <w:sz w:val="24"/>
                <w:szCs w:val="24"/>
              </w:rPr>
              <w:t>,</w:t>
            </w:r>
            <w:r w:rsidR="002559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599D">
              <w:rPr>
                <w:rFonts w:ascii="Arial" w:hAnsi="Arial" w:cs="Arial"/>
                <w:sz w:val="24"/>
                <w:szCs w:val="24"/>
              </w:rPr>
              <w:t>Labin</w:t>
            </w:r>
          </w:p>
        </w:tc>
      </w:tr>
      <w:tr w:rsidR="00ED05F9" w:rsidRPr="0025599D" w:rsidTr="00ED05F9">
        <w:tc>
          <w:tcPr>
            <w:tcW w:w="4531" w:type="dxa"/>
          </w:tcPr>
          <w:p w:rsidR="00ED05F9" w:rsidRPr="0025599D" w:rsidRDefault="00ED05F9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Svrha donošenja akta</w:t>
            </w:r>
          </w:p>
        </w:tc>
        <w:tc>
          <w:tcPr>
            <w:tcW w:w="4531" w:type="dxa"/>
          </w:tcPr>
          <w:p w:rsidR="00ED05F9" w:rsidRPr="0025599D" w:rsidRDefault="00ED05F9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 xml:space="preserve">Zakonom o izmjenama i dopunama Zakona o javnoj nabavi (NN br. 48/26), koji je stupio na snagu 16.05.2026. godine, uvedene su značajne novine u području jednostavne nabave. Za te postupke propisana je obveza javne objave s ciljem povećanja transparentnosti i jačanja </w:t>
            </w:r>
            <w:proofErr w:type="spellStart"/>
            <w:r w:rsidRPr="0025599D">
              <w:rPr>
                <w:rFonts w:ascii="Arial" w:hAnsi="Arial" w:cs="Arial"/>
                <w:sz w:val="24"/>
                <w:szCs w:val="24"/>
              </w:rPr>
              <w:t>antikoruptivnih</w:t>
            </w:r>
            <w:proofErr w:type="spellEnd"/>
            <w:r w:rsidRPr="0025599D">
              <w:rPr>
                <w:rFonts w:ascii="Arial" w:hAnsi="Arial" w:cs="Arial"/>
                <w:sz w:val="24"/>
                <w:szCs w:val="24"/>
              </w:rPr>
              <w:t xml:space="preserve"> mehanizama. </w:t>
            </w:r>
            <w:r w:rsidR="007E335E" w:rsidRPr="0025599D">
              <w:rPr>
                <w:rFonts w:ascii="Arial" w:hAnsi="Arial" w:cs="Arial"/>
                <w:sz w:val="24"/>
                <w:szCs w:val="24"/>
              </w:rPr>
              <w:t xml:space="preserve"> Propisana je i obveza poštivanja načela  javne nabave te pravila o sprječavanju sukoba interesa. Istodobno je naručiteljima propisana obveza usklađenja općih akata kojima uređuju pravila, uvjete i postupke jednostavne nabave u roku od 3 mjeseca od dana stupanja na snagu navedenog Zakona.</w:t>
            </w:r>
          </w:p>
          <w:p w:rsidR="007E335E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</w:p>
          <w:p w:rsidR="007E335E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Cilj novog prijedloga Pravilnika je usklađenje sa Zakonom, ali i učinkovitija provedba postupaka jednostavne nabave u idućem razdoblju.</w:t>
            </w:r>
          </w:p>
        </w:tc>
      </w:tr>
      <w:tr w:rsidR="00ED05F9" w:rsidRPr="0025599D" w:rsidTr="00ED05F9">
        <w:tc>
          <w:tcPr>
            <w:tcW w:w="4531" w:type="dxa"/>
          </w:tcPr>
          <w:p w:rsidR="00ED05F9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Objava dokumenata za savjetovanje</w:t>
            </w:r>
          </w:p>
        </w:tc>
        <w:tc>
          <w:tcPr>
            <w:tcW w:w="4531" w:type="dxa"/>
          </w:tcPr>
          <w:p w:rsidR="00ED05F9" w:rsidRPr="0025599D" w:rsidRDefault="002559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www.</w:t>
            </w:r>
            <w:r w:rsidR="007E335E" w:rsidRPr="0025599D">
              <w:rPr>
                <w:rFonts w:ascii="Arial" w:hAnsi="Arial" w:cs="Arial"/>
                <w:sz w:val="24"/>
                <w:szCs w:val="24"/>
              </w:rPr>
              <w:t>os-</w:t>
            </w:r>
            <w:r>
              <w:rPr>
                <w:rFonts w:ascii="Arial" w:hAnsi="Arial" w:cs="Arial"/>
                <w:sz w:val="24"/>
                <w:szCs w:val="24"/>
              </w:rPr>
              <w:t>ilribar</w:t>
            </w:r>
            <w:r w:rsidR="007E335E" w:rsidRPr="0025599D">
              <w:rPr>
                <w:rFonts w:ascii="Arial" w:hAnsi="Arial" w:cs="Arial"/>
                <w:sz w:val="24"/>
                <w:szCs w:val="24"/>
              </w:rPr>
              <w:t>-labin.skole.hr/</w:t>
            </w:r>
          </w:p>
        </w:tc>
      </w:tr>
      <w:tr w:rsidR="00ED05F9" w:rsidRPr="0025599D" w:rsidTr="00ED05F9">
        <w:tc>
          <w:tcPr>
            <w:tcW w:w="4531" w:type="dxa"/>
          </w:tcPr>
          <w:p w:rsidR="00ED05F9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Razdoblje provedbe savjetovanja</w:t>
            </w:r>
          </w:p>
        </w:tc>
        <w:tc>
          <w:tcPr>
            <w:tcW w:w="4531" w:type="dxa"/>
          </w:tcPr>
          <w:p w:rsidR="00ED05F9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24. srpnja 2026. do 10. kolovoza 2026. godine</w:t>
            </w:r>
          </w:p>
        </w:tc>
      </w:tr>
      <w:tr w:rsidR="00ED05F9" w:rsidRPr="0025599D" w:rsidTr="00176204">
        <w:trPr>
          <w:trHeight w:val="545"/>
        </w:trPr>
        <w:tc>
          <w:tcPr>
            <w:tcW w:w="4531" w:type="dxa"/>
          </w:tcPr>
          <w:p w:rsidR="00ED05F9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Mišljenja, primjedbe i prijedlozi zainteresirane javnosti</w:t>
            </w:r>
          </w:p>
        </w:tc>
        <w:tc>
          <w:tcPr>
            <w:tcW w:w="4531" w:type="dxa"/>
          </w:tcPr>
          <w:p w:rsidR="00176204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Nema zaprimljenih mišljenja, primjedbi niti prijedloga zainteresirane javnosti</w:t>
            </w:r>
            <w:bookmarkStart w:id="0" w:name="_GoBack"/>
            <w:bookmarkEnd w:id="0"/>
          </w:p>
        </w:tc>
      </w:tr>
      <w:tr w:rsidR="007E335E" w:rsidRPr="0025599D" w:rsidTr="00ED05F9">
        <w:tc>
          <w:tcPr>
            <w:tcW w:w="4531" w:type="dxa"/>
          </w:tcPr>
          <w:p w:rsidR="007E335E" w:rsidRPr="0025599D" w:rsidRDefault="007E335E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Troškovi provedenog savjetovanja</w:t>
            </w:r>
          </w:p>
        </w:tc>
        <w:tc>
          <w:tcPr>
            <w:tcW w:w="4531" w:type="dxa"/>
          </w:tcPr>
          <w:p w:rsidR="007E335E" w:rsidRDefault="001C06F3">
            <w:pPr>
              <w:rPr>
                <w:rFonts w:ascii="Arial" w:hAnsi="Arial" w:cs="Arial"/>
                <w:sz w:val="24"/>
                <w:szCs w:val="24"/>
              </w:rPr>
            </w:pPr>
            <w:r w:rsidRPr="0025599D">
              <w:rPr>
                <w:rFonts w:ascii="Arial" w:hAnsi="Arial" w:cs="Arial"/>
                <w:sz w:val="24"/>
                <w:szCs w:val="24"/>
              </w:rPr>
              <w:t>Nema dodatnih troškova</w:t>
            </w:r>
          </w:p>
          <w:p w:rsidR="00176204" w:rsidRPr="0025599D" w:rsidRDefault="001762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7A9" w:rsidRDefault="00C807A9"/>
    <w:sectPr w:rsidR="00C80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18"/>
    <w:rsid w:val="00176204"/>
    <w:rsid w:val="001C06F3"/>
    <w:rsid w:val="0025599D"/>
    <w:rsid w:val="006D64D4"/>
    <w:rsid w:val="007E335E"/>
    <w:rsid w:val="008D7265"/>
    <w:rsid w:val="00B2119A"/>
    <w:rsid w:val="00B31318"/>
    <w:rsid w:val="00C807A9"/>
    <w:rsid w:val="00E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15E8"/>
  <w15:chartTrackingRefBased/>
  <w15:docId w15:val="{BFDD9C84-A3EB-46CA-A5BE-F1642D1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Luela Licul Radićanin</dc:creator>
  <cp:keywords/>
  <dc:description/>
  <cp:lastModifiedBy>Zdenka Glavičić</cp:lastModifiedBy>
  <cp:revision>5</cp:revision>
  <cp:lastPrinted>2026-08-14T11:44:00Z</cp:lastPrinted>
  <dcterms:created xsi:type="dcterms:W3CDTF">2026-08-14T11:34:00Z</dcterms:created>
  <dcterms:modified xsi:type="dcterms:W3CDTF">2026-08-14T11:46:00Z</dcterms:modified>
</cp:coreProperties>
</file>