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3C4" w:rsidRPr="00D013C4" w:rsidRDefault="00D013C4" w:rsidP="00D013C4">
      <w:pPr>
        <w:shd w:val="clear" w:color="auto" w:fill="FFFFFF"/>
        <w:spacing w:after="300" w:line="240" w:lineRule="auto"/>
        <w:jc w:val="center"/>
        <w:textAlignment w:val="baseline"/>
        <w:rPr>
          <w:rFonts w:ascii="Arial" w:eastAsia="Times New Roman" w:hAnsi="Arial" w:cs="Arial"/>
          <w:b/>
          <w:sz w:val="28"/>
          <w:szCs w:val="28"/>
          <w:lang w:eastAsia="hr-HR"/>
        </w:rPr>
      </w:pPr>
      <w:r w:rsidRPr="00D013C4">
        <w:rPr>
          <w:rFonts w:ascii="Arial" w:eastAsia="Times New Roman" w:hAnsi="Arial" w:cs="Arial"/>
          <w:b/>
          <w:sz w:val="28"/>
          <w:szCs w:val="28"/>
          <w:lang w:eastAsia="hr-HR"/>
        </w:rPr>
        <w:t>OBAVIJEST</w:t>
      </w:r>
    </w:p>
    <w:p w:rsidR="00691F35" w:rsidRPr="00D013C4" w:rsidRDefault="00D013C4" w:rsidP="00722DBE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D013C4">
        <w:rPr>
          <w:rFonts w:ascii="Arial" w:eastAsia="Times New Roman" w:hAnsi="Arial" w:cs="Arial"/>
          <w:sz w:val="24"/>
          <w:szCs w:val="24"/>
          <w:lang w:eastAsia="hr-HR"/>
        </w:rPr>
        <w:t>Osnovna škol</w:t>
      </w:r>
      <w:r>
        <w:rPr>
          <w:rFonts w:ascii="Arial" w:eastAsia="Times New Roman" w:hAnsi="Arial" w:cs="Arial"/>
          <w:sz w:val="24"/>
          <w:szCs w:val="24"/>
          <w:lang w:eastAsia="hr-HR"/>
        </w:rPr>
        <w:t>a</w:t>
      </w:r>
      <w:r w:rsidRPr="00D013C4">
        <w:rPr>
          <w:rFonts w:ascii="Arial" w:eastAsia="Times New Roman" w:hAnsi="Arial" w:cs="Arial"/>
          <w:sz w:val="24"/>
          <w:szCs w:val="24"/>
          <w:lang w:eastAsia="hr-HR"/>
        </w:rPr>
        <w:t xml:space="preserve"> “Ivo Lola Ribar” Labin </w:t>
      </w:r>
      <w:r>
        <w:rPr>
          <w:rFonts w:ascii="Arial" w:eastAsia="Times New Roman" w:hAnsi="Arial" w:cs="Arial"/>
          <w:sz w:val="24"/>
          <w:szCs w:val="24"/>
          <w:lang w:eastAsia="hr-HR"/>
        </w:rPr>
        <w:t>o</w:t>
      </w:r>
      <w:r w:rsidR="00691F35" w:rsidRPr="00D013C4">
        <w:rPr>
          <w:rFonts w:ascii="Arial" w:eastAsia="Times New Roman" w:hAnsi="Arial" w:cs="Arial"/>
          <w:sz w:val="24"/>
          <w:szCs w:val="24"/>
          <w:lang w:eastAsia="hr-HR"/>
        </w:rPr>
        <w:t>tvara javno savjetovanje sa zainteresiranom javnošću za </w:t>
      </w:r>
      <w:r>
        <w:rPr>
          <w:rFonts w:ascii="Arial" w:eastAsia="Times New Roman" w:hAnsi="Arial" w:cs="Arial"/>
          <w:sz w:val="24"/>
          <w:szCs w:val="24"/>
          <w:lang w:eastAsia="hr-HR"/>
        </w:rPr>
        <w:t>Nacrta p</w:t>
      </w:r>
      <w:r w:rsidR="00691F35" w:rsidRPr="00D013C4">
        <w:rPr>
          <w:rFonts w:ascii="Arial" w:eastAsia="Times New Roman" w:hAnsi="Arial" w:cs="Arial"/>
          <w:sz w:val="24"/>
          <w:szCs w:val="24"/>
          <w:lang w:eastAsia="hr-HR"/>
        </w:rPr>
        <w:t>rijedlog</w:t>
      </w:r>
      <w:r>
        <w:rPr>
          <w:rFonts w:ascii="Arial" w:eastAsia="Times New Roman" w:hAnsi="Arial" w:cs="Arial"/>
          <w:sz w:val="24"/>
          <w:szCs w:val="24"/>
          <w:lang w:eastAsia="hr-HR"/>
        </w:rPr>
        <w:t>a</w:t>
      </w:r>
      <w:r w:rsidR="00691F35" w:rsidRPr="00D013C4">
        <w:rPr>
          <w:rFonts w:ascii="Arial" w:eastAsia="Times New Roman" w:hAnsi="Arial" w:cs="Arial"/>
          <w:sz w:val="24"/>
          <w:szCs w:val="24"/>
          <w:lang w:eastAsia="hr-HR"/>
        </w:rPr>
        <w:t xml:space="preserve"> Pravilnika o provedbi postupaka jednostavne nabave. </w:t>
      </w:r>
    </w:p>
    <w:p w:rsidR="00D013C4" w:rsidRDefault="00691F35" w:rsidP="00722DBE">
      <w:pPr>
        <w:tabs>
          <w:tab w:val="left" w:pos="2700"/>
          <w:tab w:val="center" w:pos="4703"/>
          <w:tab w:val="right" w:pos="9406"/>
        </w:tabs>
        <w:spacing w:after="0" w:line="240" w:lineRule="auto"/>
        <w:jc w:val="both"/>
        <w:rPr>
          <w:rFonts w:eastAsia="Times New Roman" w:cs="Arial"/>
          <w:i/>
          <w:noProof/>
          <w:color w:val="0000FF"/>
          <w:sz w:val="24"/>
          <w:szCs w:val="24"/>
          <w:u w:val="single"/>
        </w:rPr>
      </w:pPr>
      <w:r w:rsidRPr="00D013C4">
        <w:rPr>
          <w:rFonts w:ascii="Arial" w:eastAsia="Times New Roman" w:hAnsi="Arial" w:cs="Arial"/>
          <w:sz w:val="24"/>
          <w:szCs w:val="24"/>
          <w:lang w:eastAsia="hr-HR"/>
        </w:rPr>
        <w:t xml:space="preserve">Javno savjetovanje otvoreno je u razdoblju od </w:t>
      </w:r>
      <w:r w:rsidR="00D013C4">
        <w:rPr>
          <w:rFonts w:ascii="Arial" w:eastAsia="Times New Roman" w:hAnsi="Arial" w:cs="Arial"/>
          <w:sz w:val="24"/>
          <w:szCs w:val="24"/>
          <w:lang w:eastAsia="hr-HR"/>
        </w:rPr>
        <w:t>24</w:t>
      </w:r>
      <w:r w:rsidRPr="00D013C4">
        <w:rPr>
          <w:rFonts w:ascii="Arial" w:eastAsia="Times New Roman" w:hAnsi="Arial" w:cs="Arial"/>
          <w:sz w:val="24"/>
          <w:szCs w:val="24"/>
          <w:lang w:eastAsia="hr-HR"/>
        </w:rPr>
        <w:t xml:space="preserve">.7.2026.godine i traje do  </w:t>
      </w:r>
      <w:r w:rsidR="00D013C4">
        <w:rPr>
          <w:rFonts w:ascii="Arial" w:eastAsia="Times New Roman" w:hAnsi="Arial" w:cs="Arial"/>
          <w:sz w:val="24"/>
          <w:szCs w:val="24"/>
          <w:lang w:eastAsia="hr-HR"/>
        </w:rPr>
        <w:t>1</w:t>
      </w:r>
      <w:r w:rsidR="00E7694E">
        <w:rPr>
          <w:rFonts w:ascii="Arial" w:eastAsia="Times New Roman" w:hAnsi="Arial" w:cs="Arial"/>
          <w:sz w:val="24"/>
          <w:szCs w:val="24"/>
          <w:lang w:eastAsia="hr-HR"/>
        </w:rPr>
        <w:t>0</w:t>
      </w:r>
      <w:r w:rsidRPr="00D013C4">
        <w:rPr>
          <w:rFonts w:ascii="Arial" w:eastAsia="Times New Roman" w:hAnsi="Arial" w:cs="Arial"/>
          <w:sz w:val="24"/>
          <w:szCs w:val="24"/>
          <w:lang w:eastAsia="hr-HR"/>
        </w:rPr>
        <w:t>.0</w:t>
      </w:r>
      <w:r w:rsidR="00D013C4">
        <w:rPr>
          <w:rFonts w:ascii="Arial" w:eastAsia="Times New Roman" w:hAnsi="Arial" w:cs="Arial"/>
          <w:sz w:val="24"/>
          <w:szCs w:val="24"/>
          <w:lang w:eastAsia="hr-HR"/>
        </w:rPr>
        <w:t>8</w:t>
      </w:r>
      <w:r w:rsidRPr="00D013C4">
        <w:rPr>
          <w:rFonts w:ascii="Arial" w:eastAsia="Times New Roman" w:hAnsi="Arial" w:cs="Arial"/>
          <w:sz w:val="24"/>
          <w:szCs w:val="24"/>
          <w:lang w:eastAsia="hr-HR"/>
        </w:rPr>
        <w:t>.2026. godine te je primjedbe i prijedloge moguće dostaviti isključivo na priloženom obrascu na e-mail adresu: </w:t>
      </w:r>
      <w:hyperlink r:id="rId4" w:history="1">
        <w:r w:rsidR="00D013C4" w:rsidRPr="006A4BEE">
          <w:rPr>
            <w:rFonts w:eastAsia="Times New Roman" w:cs="Arial"/>
            <w:i/>
            <w:noProof/>
            <w:color w:val="0000FF"/>
            <w:sz w:val="24"/>
            <w:szCs w:val="24"/>
            <w:u w:val="single"/>
          </w:rPr>
          <w:t>ured@os-ilribar-labin.skole.hr</w:t>
        </w:r>
      </w:hyperlink>
    </w:p>
    <w:p w:rsidR="00D013C4" w:rsidRDefault="00D013C4" w:rsidP="00722DBE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</w:p>
    <w:p w:rsidR="00D013C4" w:rsidRDefault="00691F35" w:rsidP="00722DBE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D013C4">
        <w:rPr>
          <w:rFonts w:ascii="Arial" w:eastAsia="Times New Roman" w:hAnsi="Arial" w:cs="Arial"/>
          <w:sz w:val="24"/>
          <w:szCs w:val="24"/>
          <w:lang w:eastAsia="hr-HR"/>
        </w:rPr>
        <w:t xml:space="preserve">Sukladno odredbama </w:t>
      </w:r>
      <w:bookmarkStart w:id="0" w:name="_Hlk236048558"/>
      <w:r w:rsidRPr="00D013C4">
        <w:rPr>
          <w:rFonts w:ascii="Arial" w:eastAsia="Times New Roman" w:hAnsi="Arial" w:cs="Arial"/>
          <w:sz w:val="24"/>
          <w:szCs w:val="24"/>
          <w:lang w:eastAsia="hr-HR"/>
        </w:rPr>
        <w:t xml:space="preserve">Zakona o pravu na pristup informacijama </w:t>
      </w:r>
      <w:bookmarkEnd w:id="0"/>
      <w:r w:rsidRPr="00D013C4">
        <w:rPr>
          <w:rFonts w:ascii="Arial" w:eastAsia="Times New Roman" w:hAnsi="Arial" w:cs="Arial"/>
          <w:sz w:val="24"/>
          <w:szCs w:val="24"/>
          <w:lang w:eastAsia="hr-HR"/>
        </w:rPr>
        <w:t xml:space="preserve">(„Narodne novine“, br. 25/13, 85/15 i 69/22), </w:t>
      </w:r>
      <w:r w:rsidR="00D013C4" w:rsidRPr="00D013C4">
        <w:rPr>
          <w:rFonts w:ascii="Arial" w:eastAsia="Times New Roman" w:hAnsi="Arial" w:cs="Arial"/>
          <w:sz w:val="24"/>
          <w:szCs w:val="24"/>
          <w:lang w:eastAsia="hr-HR"/>
        </w:rPr>
        <w:t>Osnovna škol</w:t>
      </w:r>
      <w:r w:rsidR="00D013C4">
        <w:rPr>
          <w:rFonts w:ascii="Arial" w:eastAsia="Times New Roman" w:hAnsi="Arial" w:cs="Arial"/>
          <w:sz w:val="24"/>
          <w:szCs w:val="24"/>
          <w:lang w:eastAsia="hr-HR"/>
        </w:rPr>
        <w:t>a</w:t>
      </w:r>
      <w:r w:rsidR="00D013C4" w:rsidRPr="00D013C4">
        <w:rPr>
          <w:rFonts w:ascii="Arial" w:eastAsia="Times New Roman" w:hAnsi="Arial" w:cs="Arial"/>
          <w:sz w:val="24"/>
          <w:szCs w:val="24"/>
          <w:lang w:eastAsia="hr-HR"/>
        </w:rPr>
        <w:t xml:space="preserve"> “Ivo Lola Ribar” Labin </w:t>
      </w:r>
      <w:r w:rsidRPr="00D013C4">
        <w:rPr>
          <w:rFonts w:ascii="Arial" w:eastAsia="Times New Roman" w:hAnsi="Arial" w:cs="Arial"/>
          <w:sz w:val="24"/>
          <w:szCs w:val="24"/>
          <w:lang w:eastAsia="hr-HR"/>
        </w:rPr>
        <w:t>je dužna provesti savjetovanje s javnošću prilikom donošenja općih akata.</w:t>
      </w:r>
    </w:p>
    <w:p w:rsidR="00691F35" w:rsidRPr="00D013C4" w:rsidRDefault="00691F35" w:rsidP="00722DBE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D013C4">
        <w:rPr>
          <w:rFonts w:ascii="Arial" w:eastAsia="Times New Roman" w:hAnsi="Arial" w:cs="Arial"/>
          <w:sz w:val="24"/>
          <w:szCs w:val="24"/>
          <w:lang w:eastAsia="hr-HR"/>
        </w:rPr>
        <w:br/>
      </w:r>
      <w:r w:rsidR="00D013C4">
        <w:rPr>
          <w:rFonts w:ascii="Arial" w:eastAsia="Times New Roman" w:hAnsi="Arial" w:cs="Arial"/>
          <w:sz w:val="24"/>
          <w:szCs w:val="24"/>
          <w:lang w:eastAsia="hr-HR"/>
        </w:rPr>
        <w:t>P</w:t>
      </w:r>
      <w:r w:rsidRPr="00D013C4">
        <w:rPr>
          <w:rFonts w:ascii="Arial" w:eastAsia="Times New Roman" w:hAnsi="Arial" w:cs="Arial"/>
          <w:sz w:val="24"/>
          <w:szCs w:val="24"/>
          <w:lang w:eastAsia="hr-HR"/>
        </w:rPr>
        <w:t xml:space="preserve">redlaže se provođenje skraćenog postupka savjetovanja s javnošću za Nacrt </w:t>
      </w:r>
      <w:r w:rsidR="00D013C4">
        <w:rPr>
          <w:rFonts w:ascii="Arial" w:eastAsia="Times New Roman" w:hAnsi="Arial" w:cs="Arial"/>
          <w:sz w:val="24"/>
          <w:szCs w:val="24"/>
          <w:lang w:eastAsia="hr-HR"/>
        </w:rPr>
        <w:t>p</w:t>
      </w:r>
      <w:r w:rsidR="00D013C4" w:rsidRPr="00D013C4">
        <w:rPr>
          <w:rFonts w:ascii="Arial" w:eastAsia="Times New Roman" w:hAnsi="Arial" w:cs="Arial"/>
          <w:sz w:val="24"/>
          <w:szCs w:val="24"/>
          <w:lang w:eastAsia="hr-HR"/>
        </w:rPr>
        <w:t>rijedlog</w:t>
      </w:r>
      <w:r w:rsidR="00D013C4">
        <w:rPr>
          <w:rFonts w:ascii="Arial" w:eastAsia="Times New Roman" w:hAnsi="Arial" w:cs="Arial"/>
          <w:sz w:val="24"/>
          <w:szCs w:val="24"/>
          <w:lang w:eastAsia="hr-HR"/>
        </w:rPr>
        <w:t>a</w:t>
      </w:r>
      <w:r w:rsidR="00D013C4" w:rsidRPr="00D013C4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D013C4">
        <w:rPr>
          <w:rFonts w:ascii="Arial" w:eastAsia="Times New Roman" w:hAnsi="Arial" w:cs="Arial"/>
          <w:sz w:val="24"/>
          <w:szCs w:val="24"/>
          <w:lang w:eastAsia="hr-HR"/>
        </w:rPr>
        <w:t xml:space="preserve">Pravilnika o provedbi postupaka jednostavne nabave i to u trajanju od </w:t>
      </w:r>
      <w:r w:rsidR="00E7694E">
        <w:rPr>
          <w:rFonts w:ascii="Arial" w:eastAsia="Times New Roman" w:hAnsi="Arial" w:cs="Arial"/>
          <w:sz w:val="24"/>
          <w:szCs w:val="24"/>
          <w:lang w:eastAsia="hr-HR"/>
        </w:rPr>
        <w:t>17</w:t>
      </w:r>
      <w:bookmarkStart w:id="1" w:name="_GoBack"/>
      <w:bookmarkEnd w:id="1"/>
      <w:r w:rsidRPr="00D013C4">
        <w:rPr>
          <w:rFonts w:ascii="Arial" w:eastAsia="Times New Roman" w:hAnsi="Arial" w:cs="Arial"/>
          <w:sz w:val="24"/>
          <w:szCs w:val="24"/>
          <w:lang w:eastAsia="hr-HR"/>
        </w:rPr>
        <w:t xml:space="preserve"> dana, umjesto uobičajenog roka od 30 dana, zbog izmjena zakonskih propisa</w:t>
      </w:r>
      <w:r w:rsidR="00D013C4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D013C4">
        <w:rPr>
          <w:rFonts w:ascii="Arial" w:eastAsia="Times New Roman" w:hAnsi="Arial" w:cs="Arial"/>
          <w:sz w:val="24"/>
          <w:szCs w:val="24"/>
          <w:lang w:eastAsia="hr-HR"/>
        </w:rPr>
        <w:t>koje se odnose na jednostavnu nabavu.</w:t>
      </w:r>
    </w:p>
    <w:p w:rsidR="00691F35" w:rsidRPr="00D013C4" w:rsidRDefault="00E7694E" w:rsidP="00722DBE">
      <w:pPr>
        <w:spacing w:before="240" w:after="24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pict>
          <v:rect id="_x0000_i1025" style="width:0;height:.75pt" o:hralign="center" o:hrstd="t" o:hr="t" fillcolor="#a0a0a0" stroked="f"/>
        </w:pict>
      </w:r>
    </w:p>
    <w:p w:rsidR="00691F35" w:rsidRPr="00D013C4" w:rsidRDefault="00D013C4" w:rsidP="00691F35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hr-HR"/>
        </w:rPr>
        <w:t xml:space="preserve">Nacrt prijedloga </w:t>
      </w:r>
      <w:hyperlink r:id="rId5" w:history="1">
        <w:r w:rsidR="00691F35" w:rsidRPr="00D013C4">
          <w:rPr>
            <w:rFonts w:ascii="Arial" w:eastAsia="Times New Roman" w:hAnsi="Arial" w:cs="Arial"/>
            <w:sz w:val="24"/>
            <w:szCs w:val="24"/>
            <w:u w:val="single"/>
            <w:bdr w:val="none" w:sz="0" w:space="0" w:color="auto" w:frame="1"/>
            <w:lang w:eastAsia="hr-HR"/>
          </w:rPr>
          <w:t>Pravilnik</w:t>
        </w:r>
        <w:r>
          <w:rPr>
            <w:rFonts w:ascii="Arial" w:eastAsia="Times New Roman" w:hAnsi="Arial" w:cs="Arial"/>
            <w:sz w:val="24"/>
            <w:szCs w:val="24"/>
            <w:u w:val="single"/>
            <w:bdr w:val="none" w:sz="0" w:space="0" w:color="auto" w:frame="1"/>
            <w:lang w:eastAsia="hr-HR"/>
          </w:rPr>
          <w:t>a</w:t>
        </w:r>
        <w:r w:rsidR="00691F35" w:rsidRPr="00D013C4">
          <w:rPr>
            <w:rFonts w:ascii="Arial" w:eastAsia="Times New Roman" w:hAnsi="Arial" w:cs="Arial"/>
            <w:sz w:val="24"/>
            <w:szCs w:val="24"/>
            <w:u w:val="single"/>
            <w:bdr w:val="none" w:sz="0" w:space="0" w:color="auto" w:frame="1"/>
            <w:lang w:eastAsia="hr-HR"/>
          </w:rPr>
          <w:t xml:space="preserve"> o jednostavnoj nabavi 2026.</w:t>
        </w:r>
      </w:hyperlink>
    </w:p>
    <w:p w:rsidR="00691F35" w:rsidRPr="00D013C4" w:rsidRDefault="00E7694E" w:rsidP="00691F35">
      <w:pPr>
        <w:spacing w:before="240" w:after="24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pict>
          <v:rect id="_x0000_i1026" style="width:0;height:.75pt" o:hralign="center" o:hrstd="t" o:hr="t" fillcolor="#a0a0a0" stroked="f"/>
        </w:pict>
      </w:r>
    </w:p>
    <w:p w:rsidR="00B5041C" w:rsidRPr="00D013C4" w:rsidRDefault="00D013C4">
      <w:pPr>
        <w:rPr>
          <w:rFonts w:ascii="Arial" w:hAnsi="Arial" w:cs="Arial"/>
        </w:rPr>
      </w:pPr>
      <w:proofErr w:type="spellStart"/>
      <w:r w:rsidRPr="00D013C4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hr-HR"/>
        </w:rPr>
        <w:t>Obrazac</w:t>
      </w:r>
      <w:r w:rsidR="00B211B1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hr-HR"/>
        </w:rPr>
        <w:t>_</w:t>
      </w:r>
      <w:r w:rsidRPr="00D013C4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hr-HR"/>
        </w:rPr>
        <w:t>sudjelovanja</w:t>
      </w:r>
      <w:r w:rsidR="00B211B1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hr-HR"/>
        </w:rPr>
        <w:t>_</w:t>
      </w:r>
      <w:r w:rsidRPr="00D013C4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hr-HR"/>
        </w:rPr>
        <w:t>u</w:t>
      </w:r>
      <w:r w:rsidR="00B211B1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hr-HR"/>
        </w:rPr>
        <w:t>_</w:t>
      </w:r>
      <w:r w:rsidRPr="00D013C4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hr-HR"/>
        </w:rPr>
        <w:t>savjetovanju</w:t>
      </w:r>
      <w:proofErr w:type="spellEnd"/>
    </w:p>
    <w:sectPr w:rsidR="00B5041C" w:rsidRPr="00D01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35"/>
    <w:rsid w:val="003C0DB5"/>
    <w:rsid w:val="00691F35"/>
    <w:rsid w:val="00722DBE"/>
    <w:rsid w:val="00B211B1"/>
    <w:rsid w:val="00B5041C"/>
    <w:rsid w:val="00D013C4"/>
    <w:rsid w:val="00DC2DB3"/>
    <w:rsid w:val="00E7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BFB1"/>
  <w15:chartTrackingRefBased/>
  <w15:docId w15:val="{D9187101-05B8-4FA8-BDF7-9623D7552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74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8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va-osnovna-skola.hr/wp-content/uploads/2026/07/PRAVILNIK-O-JEDNOSTAVNOJ-NABAVI-2026.docx" TargetMode="External"/><Relationship Id="rId4" Type="http://schemas.openxmlformats.org/officeDocument/2006/relationships/hyperlink" Target="mailto:ured@os-ilribar-labin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Glavičić</dc:creator>
  <cp:keywords/>
  <dc:description/>
  <cp:lastModifiedBy>Zdenka Glavičić</cp:lastModifiedBy>
  <cp:revision>3</cp:revision>
  <cp:lastPrinted>2026-07-27T10:46:00Z</cp:lastPrinted>
  <dcterms:created xsi:type="dcterms:W3CDTF">2026-07-27T11:38:00Z</dcterms:created>
  <dcterms:modified xsi:type="dcterms:W3CDTF">2026-07-27T12:03:00Z</dcterms:modified>
</cp:coreProperties>
</file>